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11" w:lineRule="exact"/>
        <w:ind w:right="280" w:firstLine="2160" w:firstLineChars="600"/>
        <w:jc w:val="both"/>
        <w:rPr>
          <w:rFonts w:hint="eastAsia" w:ascii="宋体" w:hAnsi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食堂服务项目需求</w:t>
      </w:r>
    </w:p>
    <w:p>
      <w:pPr>
        <w:spacing w:beforeLines="0" w:afterLines="0" w:line="411" w:lineRule="exact"/>
        <w:ind w:right="280" w:firstLine="240" w:firstLineChars="1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beforeLines="0" w:afterLines="0" w:line="411" w:lineRule="exact"/>
        <w:ind w:right="280" w:firstLine="240" w:firstLineChars="1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介绍：</w:t>
      </w:r>
    </w:p>
    <w:p>
      <w:pPr>
        <w:numPr>
          <w:numId w:val="0"/>
        </w:numPr>
        <w:spacing w:beforeLines="0" w:afterLines="0" w:line="411" w:lineRule="exact"/>
        <w:ind w:right="280" w:rightChars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食堂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服务分职工、病人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部分；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提供一日三晚餐供应服务；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就餐人员约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人/日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4、我院目前配有2名厨师、2名工人；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5、食材配送由医院负责；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6、有传统持卡订餐服务系统；</w:t>
      </w:r>
    </w:p>
    <w:p>
      <w:pPr>
        <w:spacing w:beforeLines="0" w:afterLines="0" w:line="411" w:lineRule="exact"/>
        <w:ind w:right="28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7、我院安排0.4名食堂管理员，负责食堂帐目管理，监督食堂工作。</w:t>
      </w:r>
    </w:p>
    <w:p>
      <w:pPr>
        <w:spacing w:beforeLines="0" w:afterLines="0" w:line="411" w:lineRule="exact"/>
        <w:ind w:right="28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beforeLines="0" w:after="500" w:afterLines="0" w:line="288" w:lineRule="auto"/>
        <w:ind w:left="0" w:leftChars="0" w:firstLine="240" w:firstLineChars="100"/>
        <w:rPr>
          <w:rFonts w:hint="eastAsia" w:ascii="微软雅黑" w:hAnsi="微软雅黑" w:eastAsia="微软雅黑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lang w:eastAsia="zh-CN"/>
        </w:rPr>
        <w:t>岗位及需求</w:t>
      </w:r>
    </w:p>
    <w:tbl>
      <w:tblPr>
        <w:tblStyle w:val="3"/>
        <w:tblW w:w="0" w:type="auto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5"/>
        <w:gridCol w:w="1185"/>
        <w:gridCol w:w="3075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360" w:firstLineChars="2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180" w:firstLineChars="1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数量（人）</w:t>
            </w:r>
          </w:p>
        </w:tc>
        <w:tc>
          <w:tcPr>
            <w:tcW w:w="30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360" w:firstLineChars="2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工作内容</w:t>
            </w:r>
          </w:p>
        </w:tc>
        <w:tc>
          <w:tcPr>
            <w:tcW w:w="1470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180" w:firstLineChars="1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目标效果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beforeLines="0" w:after="500" w:afterLines="0" w:line="288" w:lineRule="auto"/>
              <w:ind w:left="0" w:leftChars="0" w:firstLine="180" w:firstLineChars="100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7" w:hRule="atLeast"/>
        </w:trPr>
        <w:tc>
          <w:tcPr>
            <w:tcW w:w="12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食堂管理员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0.4</w:t>
            </w:r>
          </w:p>
        </w:tc>
        <w:tc>
          <w:tcPr>
            <w:tcW w:w="30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180" w:firstLineChars="1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审核菜谱；把控出品质量，指导厨房运营</w:t>
            </w:r>
          </w:p>
        </w:tc>
        <w:tc>
          <w:tcPr>
            <w:tcW w:w="1470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健康营养、搭配合理效果；节约成本，提升服务效果。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beforeLines="0" w:after="500" w:afterLines="0" w:line="288" w:lineRule="auto"/>
              <w:ind w:left="0" w:leftChars="0" w:firstLine="0" w:firstLineChars="0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有食堂运营管理经验，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8" w:hRule="atLeast"/>
        </w:trPr>
        <w:tc>
          <w:tcPr>
            <w:tcW w:w="12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厨师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菜谱制订；食材下单、食材验收；食材加工及烹调；参与送餐；</w:t>
            </w:r>
          </w:p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注：与医院配置的厨师工作职责相同</w:t>
            </w:r>
          </w:p>
        </w:tc>
        <w:tc>
          <w:tcPr>
            <w:tcW w:w="1470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18"/>
                <w:szCs w:val="18"/>
              </w:rPr>
              <w:t>保证饭菜质量</w:t>
            </w:r>
            <w:r>
              <w:rPr>
                <w:rFonts w:hint="eastAsia" w:ascii="微软雅黑" w:hAnsi="微软雅黑" w:eastAsia="微软雅黑" w:cs="宋体"/>
                <w:color w:val="333333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色香味俱全，菜式多样化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beforeLines="0" w:after="500" w:afterLines="0" w:line="288" w:lineRule="auto"/>
              <w:ind w:left="0" w:leftChars="0" w:firstLine="0" w:firstLineChars="0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3年厨师服务经验，持厨师证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2" w:hRule="atLeast"/>
        </w:trPr>
        <w:tc>
          <w:tcPr>
            <w:tcW w:w="12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ind w:firstLine="540" w:firstLineChars="300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工人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食材清洗加工；订餐送餐；</w:t>
            </w:r>
          </w:p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注：与医院配置的工人工作职责相同；</w:t>
            </w:r>
          </w:p>
        </w:tc>
        <w:tc>
          <w:tcPr>
            <w:tcW w:w="1470" w:type="dxa"/>
          </w:tcPr>
          <w:p>
            <w:pPr>
              <w:numPr>
                <w:numId w:val="0"/>
              </w:numPr>
              <w:spacing w:beforeLines="0" w:after="500" w:afterLines="0" w:line="288" w:lineRule="auto"/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用心服务，符合医院员工服务行为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beforeLines="0" w:after="500" w:afterLines="0" w:line="288" w:lineRule="auto"/>
              <w:ind w:left="0" w:leftChars="0" w:firstLine="0" w:firstLineChars="0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vertAlign w:val="baseline"/>
                <w:lang w:eastAsia="zh-CN"/>
              </w:rPr>
              <w:t>健康证</w:t>
            </w:r>
          </w:p>
        </w:tc>
      </w:tr>
    </w:tbl>
    <w:p>
      <w:pPr>
        <w:numPr>
          <w:numId w:val="0"/>
        </w:numPr>
        <w:spacing w:beforeLines="0" w:after="500" w:afterLines="0" w:line="288" w:lineRule="auto"/>
        <w:ind w:leftChars="100"/>
        <w:rPr>
          <w:rFonts w:hint="eastAsia" w:ascii="微软雅黑" w:hAnsi="微软雅黑" w:eastAsia="微软雅黑"/>
          <w:color w:val="000000"/>
          <w:sz w:val="27"/>
          <w:szCs w:val="28"/>
          <w:lang w:eastAsia="zh-CN"/>
        </w:rPr>
      </w:pPr>
    </w:p>
    <w:p>
      <w:pPr>
        <w:numPr>
          <w:ilvl w:val="0"/>
          <w:numId w:val="0"/>
        </w:numPr>
        <w:spacing w:beforeLines="0" w:after="500" w:afterLines="0" w:line="288" w:lineRule="auto"/>
        <w:rPr>
          <w:rFonts w:hint="eastAsia" w:ascii="微软雅黑" w:hAnsi="微软雅黑" w:eastAsia="微软雅黑"/>
          <w:color w:val="000000"/>
          <w:sz w:val="27"/>
          <w:szCs w:val="28"/>
          <w:lang w:eastAsia="zh-CN"/>
        </w:rPr>
      </w:pPr>
    </w:p>
    <w:p>
      <w:pPr>
        <w:numPr>
          <w:ilvl w:val="0"/>
          <w:numId w:val="0"/>
        </w:numPr>
        <w:spacing w:beforeLines="0" w:after="500" w:afterLines="0" w:line="288" w:lineRule="auto"/>
        <w:rPr>
          <w:rFonts w:hint="eastAsia" w:ascii="微软雅黑" w:hAnsi="微软雅黑" w:eastAsia="微软雅黑"/>
          <w:color w:val="000000"/>
          <w:sz w:val="27"/>
          <w:szCs w:val="28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A9640"/>
    <w:multiLevelType w:val="singleLevel"/>
    <w:tmpl w:val="F0AA9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NlNjM4NmU5MTU1ZjI2NWNmNDYxMjQxMGQwM2UifQ=="/>
  </w:docVars>
  <w:rsids>
    <w:rsidRoot w:val="00000000"/>
    <w:rsid w:val="1CC06C7B"/>
    <w:rsid w:val="65A3691C"/>
    <w:rsid w:val="6B9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1698</Words>
  <Characters>1708</Characters>
  <Lines>0</Lines>
  <Paragraphs>0</Paragraphs>
  <TotalTime>7</TotalTime>
  <ScaleCrop>false</ScaleCrop>
  <LinksUpToDate>false</LinksUpToDate>
  <CharactersWithSpaces>1722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2023-04-18T16:05:00Z</dcterms:created>
  <dc:creator>86186</dc:creator>
  <cp:lastModifiedBy>钟芳华</cp:lastModifiedBy>
  <dcterms:modified xsi:type="dcterms:W3CDTF">2023-07-02T12:10:02Z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4E376D4E34CF4B99BCCBB446BE6911B7_13</vt:lpwstr>
  </property>
</Properties>
</file>